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F3" w:rsidRPr="00806839" w:rsidRDefault="00E65477" w:rsidP="008B5CF3">
      <w:pPr>
        <w:jc w:val="center"/>
        <w:rPr>
          <w:rStyle w:val="Strong"/>
          <w:rFonts w:asciiTheme="minorHAnsi" w:hAnsiTheme="minorHAnsi" w:cs="Arial"/>
          <w:sz w:val="22"/>
          <w:szCs w:val="22"/>
        </w:rPr>
      </w:pPr>
      <w:r w:rsidRPr="00806839">
        <w:rPr>
          <w:rStyle w:val="Strong"/>
          <w:rFonts w:asciiTheme="minorHAnsi" w:hAnsiTheme="minorHAnsi" w:cs="Arial"/>
          <w:sz w:val="22"/>
          <w:szCs w:val="22"/>
        </w:rPr>
        <w:t>UNIVERSITY OF CALIFORNIA</w:t>
      </w:r>
      <w:r w:rsidR="008B5CF3" w:rsidRPr="00806839">
        <w:rPr>
          <w:rStyle w:val="Strong"/>
          <w:rFonts w:asciiTheme="minorHAnsi" w:hAnsiTheme="minorHAnsi" w:cs="Arial"/>
          <w:sz w:val="22"/>
          <w:szCs w:val="22"/>
        </w:rPr>
        <w:t xml:space="preserve"> </w:t>
      </w:r>
    </w:p>
    <w:p w:rsidR="00E65477" w:rsidRPr="00806839" w:rsidRDefault="008B5CF3" w:rsidP="008B5CF3">
      <w:pPr>
        <w:jc w:val="center"/>
        <w:rPr>
          <w:rFonts w:asciiTheme="minorHAnsi" w:hAnsiTheme="minorHAnsi"/>
          <w:sz w:val="22"/>
          <w:szCs w:val="22"/>
        </w:rPr>
      </w:pPr>
      <w:r w:rsidRPr="00806839">
        <w:rPr>
          <w:rStyle w:val="Strong"/>
          <w:rFonts w:asciiTheme="minorHAnsi" w:hAnsiTheme="minorHAnsi" w:cs="Arial"/>
          <w:sz w:val="22"/>
          <w:szCs w:val="22"/>
        </w:rPr>
        <w:t>Office of the General Counsel</w:t>
      </w:r>
    </w:p>
    <w:p w:rsidR="00ED49D7" w:rsidRDefault="00ED49D7" w:rsidP="00B26E28">
      <w:pPr>
        <w:jc w:val="center"/>
        <w:rPr>
          <w:rFonts w:asciiTheme="minorHAnsi" w:hAnsiTheme="minorHAnsi" w:cs="Arial"/>
          <w:b/>
          <w:bCs/>
          <w:sz w:val="28"/>
          <w:szCs w:val="22"/>
        </w:rPr>
      </w:pPr>
    </w:p>
    <w:p w:rsidR="00B26E28" w:rsidRPr="00ED49D7" w:rsidRDefault="00B26E28" w:rsidP="00B26E28">
      <w:pPr>
        <w:jc w:val="center"/>
        <w:rPr>
          <w:rFonts w:asciiTheme="minorHAnsi" w:hAnsiTheme="minorHAnsi" w:cs="Arial"/>
          <w:b/>
          <w:bCs/>
          <w:sz w:val="40"/>
          <w:szCs w:val="22"/>
        </w:rPr>
      </w:pPr>
      <w:r w:rsidRPr="00ED49D7">
        <w:rPr>
          <w:rFonts w:asciiTheme="minorHAnsi" w:hAnsiTheme="minorHAnsi" w:cs="Arial"/>
          <w:b/>
          <w:bCs/>
          <w:sz w:val="40"/>
          <w:szCs w:val="22"/>
        </w:rPr>
        <w:t>Senior Counsel-</w:t>
      </w:r>
      <w:r w:rsidRPr="00ED49D7">
        <w:rPr>
          <w:rFonts w:asciiTheme="minorHAnsi" w:hAnsiTheme="minorHAnsi" w:cs="Arial"/>
          <w:b/>
          <w:bCs/>
          <w:color w:val="000000"/>
          <w:sz w:val="40"/>
          <w:szCs w:val="22"/>
        </w:rPr>
        <w:t xml:space="preserve">Intellectual Property </w:t>
      </w:r>
    </w:p>
    <w:p w:rsidR="00B26E28" w:rsidRDefault="00B26E28" w:rsidP="00B26E28">
      <w:pPr>
        <w:rPr>
          <w:rFonts w:asciiTheme="minorHAnsi" w:hAnsiTheme="minorHAnsi" w:cs="Arial"/>
          <w:sz w:val="22"/>
          <w:szCs w:val="22"/>
        </w:rPr>
      </w:pPr>
    </w:p>
    <w:p w:rsidR="00710B6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 xml:space="preserve">The UC Office of General Counsel seeks an </w:t>
      </w:r>
      <w:r w:rsidRPr="00710B68">
        <w:rPr>
          <w:rFonts w:asciiTheme="minorHAnsi" w:hAnsiTheme="minorHAnsi"/>
          <w:sz w:val="22"/>
          <w:szCs w:val="22"/>
        </w:rPr>
        <w:t>intellectual property attorney who is a specialist in copyright and trademark law.  (</w:t>
      </w:r>
      <w:r w:rsidRPr="00710B68">
        <w:rPr>
          <w:rFonts w:asciiTheme="minorHAnsi" w:hAnsiTheme="minorHAnsi" w:cs="Arial"/>
          <w:sz w:val="22"/>
          <w:szCs w:val="22"/>
        </w:rPr>
        <w:t>P</w:t>
      </w:r>
      <w:r w:rsidRPr="00710B68">
        <w:rPr>
          <w:rFonts w:asciiTheme="minorHAnsi" w:hAnsiTheme="minorHAnsi"/>
          <w:sz w:val="22"/>
          <w:szCs w:val="22"/>
        </w:rPr>
        <w:t xml:space="preserve">atent law experience, including registration to practice before the U.S. Patent and Trademark Office, is preferred but not required.)  This is a UC career (permanent) position that was previously advertised as a one year contract.  (Note:  those who applied for the one year position will be considered and do not need to reapply).  </w:t>
      </w:r>
      <w:r w:rsidRPr="00710B68">
        <w:rPr>
          <w:rFonts w:asciiTheme="minorHAnsi" w:hAnsiTheme="minorHAnsi" w:cs="Arial"/>
          <w:sz w:val="22"/>
          <w:szCs w:val="22"/>
        </w:rPr>
        <w:t>Candidates typically have a minimum of twelve or more years of relevant experience after receiving a law degree.  Exceptional candidates with less than twelve years experience are encouraged to apply.  </w:t>
      </w:r>
    </w:p>
    <w:p w:rsidR="00710B68" w:rsidRPr="00710B68" w:rsidRDefault="00710B68" w:rsidP="00710B68">
      <w:pPr>
        <w:jc w:val="both"/>
        <w:rPr>
          <w:rFonts w:asciiTheme="minorHAnsi" w:hAnsiTheme="minorHAnsi" w:cs="Arial"/>
          <w:sz w:val="22"/>
          <w:szCs w:val="22"/>
        </w:rPr>
      </w:pPr>
      <w:r w:rsidRPr="00710B68">
        <w:rPr>
          <w:rFonts w:asciiTheme="minorHAnsi" w:hAnsiTheme="minorHAnsi"/>
          <w:sz w:val="22"/>
          <w:szCs w:val="22"/>
        </w:rPr>
        <w:t xml:space="preserve">  </w:t>
      </w:r>
    </w:p>
    <w:p w:rsidR="00710B6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Provides intellectual property legal services for the University of California’s ten campuses and five research hospitals, over a wide range of subjects, including such diverse matters as digital libraries and internet browsers.  Focuses primarily on copyright and trademark rights, including complex domestic and international transactions.  Participates in negotiation and review of intellectual property claims and disputes, license agreements, research and development collaborations, software license agreements, and digital media rights.  Manages outside counsel for intellectual property litigation, (litigation experience helpful, but not required) and advises on obtaining domestic and foreign intellectual property protection.  Participates in planning and implementation of strategic initiatives involving intellectual property, such as on-line education and copyright fair use.  Depending on experience, may have patent law related duties.  </w:t>
      </w:r>
      <w:r w:rsidRPr="00710B68">
        <w:rPr>
          <w:rFonts w:asciiTheme="minorHAnsi" w:hAnsiTheme="minorHAnsi"/>
          <w:sz w:val="22"/>
          <w:szCs w:val="22"/>
        </w:rPr>
        <w:t xml:space="preserve">Reports to the Managing Counsel for Intellectual Property, Business Transactions and Land Use.  </w:t>
      </w:r>
    </w:p>
    <w:p w:rsidR="00710B6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 </w:t>
      </w:r>
    </w:p>
    <w:p w:rsidR="00710B6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Requires a J.D. from an accredited law school and must be a member, in good standing, of a state bar association within the United States.   Must be able to pass the California Bar within a reasonable time after hire. </w:t>
      </w:r>
      <w:r w:rsidRPr="00710B68">
        <w:rPr>
          <w:rFonts w:asciiTheme="minorHAnsi" w:hAnsiTheme="minorHAnsi"/>
          <w:sz w:val="22"/>
          <w:szCs w:val="22"/>
        </w:rPr>
        <w:t xml:space="preserve">  </w:t>
      </w:r>
      <w:r w:rsidRPr="00710B68">
        <w:rPr>
          <w:rFonts w:asciiTheme="minorHAnsi" w:hAnsiTheme="minorHAnsi" w:cs="Arial"/>
          <w:sz w:val="22"/>
          <w:szCs w:val="22"/>
        </w:rPr>
        <w:t xml:space="preserve">Experience in intellectual property matters, including copyrights and trademarks, and intellectual property- related complex domestic and foreign negotiations and dispute resolution.  Candidates should have excellent negotiating skills, written and oral communication skills, the ability to work effectively with a diverse population, a willingness to travel, inside and outside normal business hours, and be able to work flexibly in a fast-paced, complex higher education environment.  </w:t>
      </w:r>
    </w:p>
    <w:p w:rsidR="00710B6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 </w:t>
      </w:r>
    </w:p>
    <w:p w:rsidR="00B26E28" w:rsidRPr="00710B68" w:rsidRDefault="00710B68" w:rsidP="00710B68">
      <w:pPr>
        <w:jc w:val="both"/>
        <w:rPr>
          <w:rFonts w:asciiTheme="minorHAnsi" w:hAnsiTheme="minorHAnsi" w:cs="Arial"/>
          <w:sz w:val="22"/>
          <w:szCs w:val="22"/>
        </w:rPr>
      </w:pPr>
      <w:r w:rsidRPr="00710B68">
        <w:rPr>
          <w:rFonts w:asciiTheme="minorHAnsi" w:hAnsiTheme="minorHAnsi" w:cs="Arial"/>
          <w:sz w:val="22"/>
          <w:szCs w:val="22"/>
        </w:rPr>
        <w:t>Salary is commensurate with qualifications and experience.   Salary range is $138,200 (Minimum) to $210,400 (Maximum).  Expected starting salary will typically cap near the midpoint of the range.  The University provides an excellent benefits package, including a variety of tax-deferred savings and retirement programs.</w:t>
      </w:r>
      <w:r w:rsidR="00B26E28" w:rsidRPr="00710B68">
        <w:rPr>
          <w:rFonts w:asciiTheme="minorHAnsi" w:hAnsiTheme="minorHAnsi" w:cs="Arial"/>
          <w:sz w:val="22"/>
          <w:szCs w:val="22"/>
        </w:rPr>
        <w:t xml:space="preserve"> </w:t>
      </w:r>
    </w:p>
    <w:p w:rsidR="00B26E28" w:rsidRPr="00B26E28" w:rsidRDefault="00B26E28" w:rsidP="00B26E28">
      <w:pPr>
        <w:rPr>
          <w:rFonts w:asciiTheme="minorHAnsi" w:hAnsiTheme="minorHAnsi" w:cs="Arial"/>
          <w:sz w:val="22"/>
          <w:szCs w:val="22"/>
        </w:rPr>
      </w:pPr>
    </w:p>
    <w:p w:rsidR="00B26E28" w:rsidRPr="00D1299A" w:rsidRDefault="00B26E28" w:rsidP="00B26E28">
      <w:pPr>
        <w:jc w:val="center"/>
        <w:rPr>
          <w:rFonts w:asciiTheme="minorHAnsi" w:hAnsiTheme="minorHAnsi" w:cs="Arial"/>
          <w:color w:val="000000"/>
          <w:szCs w:val="22"/>
        </w:rPr>
      </w:pPr>
      <w:r w:rsidRPr="00D1299A">
        <w:rPr>
          <w:rFonts w:asciiTheme="minorHAnsi" w:hAnsiTheme="minorHAnsi" w:cs="Arial"/>
          <w:b/>
          <w:bCs/>
          <w:szCs w:val="22"/>
        </w:rPr>
        <w:t>Apply at:</w:t>
      </w:r>
      <w:r w:rsidRPr="00D1299A">
        <w:rPr>
          <w:rFonts w:asciiTheme="minorHAnsi" w:hAnsiTheme="minorHAnsi" w:cs="Arial"/>
          <w:b/>
          <w:bCs/>
          <w:color w:val="000000"/>
          <w:szCs w:val="22"/>
        </w:rPr>
        <w:t> </w:t>
      </w:r>
      <w:r w:rsidRPr="00D1299A">
        <w:rPr>
          <w:rFonts w:asciiTheme="minorHAnsi" w:hAnsiTheme="minorHAnsi" w:cs="Arial"/>
          <w:b/>
          <w:bCs/>
          <w:szCs w:val="22"/>
        </w:rPr>
        <w:t> </w:t>
      </w:r>
      <w:hyperlink r:id="rId7" w:history="1">
        <w:r w:rsidRPr="00D1299A">
          <w:rPr>
            <w:rStyle w:val="Hyperlink"/>
            <w:rFonts w:asciiTheme="minorHAnsi" w:hAnsiTheme="minorHAnsi" w:cs="Arial"/>
            <w:szCs w:val="22"/>
          </w:rPr>
          <w:t>jobs.ucop.edu/applicants/Central?quickFind=55534</w:t>
        </w:r>
      </w:hyperlink>
      <w:r w:rsidRPr="00D1299A">
        <w:rPr>
          <w:rFonts w:asciiTheme="minorHAnsi" w:hAnsiTheme="minorHAnsi" w:cs="Arial"/>
          <w:color w:val="000000"/>
          <w:szCs w:val="22"/>
        </w:rPr>
        <w:t xml:space="preserve">  </w:t>
      </w:r>
    </w:p>
    <w:p w:rsidR="00B26E28" w:rsidRPr="00B26E28" w:rsidRDefault="00B26E28" w:rsidP="00B26E28">
      <w:pPr>
        <w:jc w:val="center"/>
        <w:rPr>
          <w:rFonts w:asciiTheme="minorHAnsi" w:hAnsiTheme="minorHAnsi" w:cs="Arial"/>
          <w:b/>
          <w:bCs/>
          <w:color w:val="000000"/>
          <w:sz w:val="22"/>
          <w:szCs w:val="22"/>
        </w:rPr>
      </w:pPr>
    </w:p>
    <w:p w:rsidR="00B26E28" w:rsidRPr="00D1299A" w:rsidRDefault="00B26E28" w:rsidP="00B26E28">
      <w:pPr>
        <w:jc w:val="center"/>
        <w:rPr>
          <w:rFonts w:asciiTheme="minorHAnsi" w:hAnsiTheme="minorHAnsi" w:cs="Arial"/>
          <w:szCs w:val="22"/>
        </w:rPr>
      </w:pPr>
      <w:r w:rsidRPr="00D1299A">
        <w:rPr>
          <w:rFonts w:asciiTheme="minorHAnsi" w:hAnsiTheme="minorHAnsi" w:cs="Arial"/>
          <w:szCs w:val="22"/>
        </w:rPr>
        <w:t xml:space="preserve">To ensure full consideration, candidates should submit an application by </w:t>
      </w:r>
      <w:r w:rsidR="00710B68" w:rsidRPr="00710B68">
        <w:rPr>
          <w:rFonts w:asciiTheme="minorHAnsi" w:hAnsiTheme="minorHAnsi" w:cs="Arial"/>
          <w:szCs w:val="22"/>
        </w:rPr>
        <w:t>November 9, 2012</w:t>
      </w:r>
      <w:r w:rsidRPr="00D1299A">
        <w:rPr>
          <w:rFonts w:asciiTheme="minorHAnsi" w:hAnsiTheme="minorHAnsi" w:cs="Arial"/>
          <w:szCs w:val="22"/>
        </w:rPr>
        <w:t>.  The position will remain open until filled.</w:t>
      </w:r>
    </w:p>
    <w:p w:rsidR="00B26E28" w:rsidRPr="00B26E28" w:rsidRDefault="00B26E28" w:rsidP="00B26E28">
      <w:pPr>
        <w:rPr>
          <w:rFonts w:asciiTheme="minorHAnsi" w:hAnsiTheme="minorHAnsi" w:cs="Arial"/>
          <w:sz w:val="22"/>
          <w:szCs w:val="22"/>
        </w:rPr>
      </w:pPr>
      <w:r w:rsidRPr="00B26E28">
        <w:rPr>
          <w:rFonts w:asciiTheme="minorHAnsi" w:hAnsiTheme="minorHAnsi" w:cs="Arial"/>
          <w:sz w:val="22"/>
          <w:szCs w:val="22"/>
        </w:rPr>
        <w:t> </w:t>
      </w:r>
    </w:p>
    <w:p w:rsidR="00B26E28" w:rsidRPr="00B26E28" w:rsidRDefault="00B26E28" w:rsidP="00B26E28">
      <w:pPr>
        <w:autoSpaceDE w:val="0"/>
        <w:autoSpaceDN w:val="0"/>
        <w:jc w:val="center"/>
        <w:rPr>
          <w:rFonts w:asciiTheme="minorHAnsi" w:hAnsiTheme="minorHAnsi" w:cs="Arial"/>
          <w:b/>
          <w:bCs/>
          <w:sz w:val="22"/>
          <w:szCs w:val="22"/>
        </w:rPr>
      </w:pPr>
      <w:r w:rsidRPr="00B26E28">
        <w:rPr>
          <w:rFonts w:asciiTheme="minorHAnsi" w:hAnsiTheme="minorHAnsi" w:cs="Arial"/>
          <w:b/>
          <w:bCs/>
          <w:sz w:val="22"/>
          <w:szCs w:val="22"/>
        </w:rPr>
        <w:t>The University is an Affirmative Action/Equal Opportunity employer.</w:t>
      </w:r>
    </w:p>
    <w:p w:rsidR="00B26E28" w:rsidRPr="00B26E28" w:rsidRDefault="00B26E28" w:rsidP="00B26E28">
      <w:pPr>
        <w:jc w:val="center"/>
        <w:rPr>
          <w:rFonts w:asciiTheme="minorHAnsi" w:hAnsiTheme="minorHAnsi" w:cs="Arial"/>
          <w:b/>
          <w:bCs/>
          <w:color w:val="000000"/>
          <w:sz w:val="22"/>
          <w:szCs w:val="22"/>
        </w:rPr>
      </w:pPr>
    </w:p>
    <w:p w:rsidR="00B26E28" w:rsidRPr="00B26E28" w:rsidRDefault="00B26E28" w:rsidP="00B26E28">
      <w:pPr>
        <w:pStyle w:val="PlainText"/>
        <w:jc w:val="center"/>
        <w:rPr>
          <w:rFonts w:asciiTheme="minorHAnsi" w:hAnsiTheme="minorHAnsi"/>
        </w:rPr>
      </w:pPr>
      <w:r w:rsidRPr="00B26E28">
        <w:rPr>
          <w:rFonts w:asciiTheme="minorHAnsi" w:hAnsiTheme="minorHAnsi"/>
        </w:rPr>
        <w:t xml:space="preserve">Please contact Leslie Golden at </w:t>
      </w:r>
      <w:hyperlink r:id="rId8" w:history="1">
        <w:r w:rsidRPr="00B26E28">
          <w:rPr>
            <w:rStyle w:val="Hyperlink"/>
            <w:rFonts w:asciiTheme="minorHAnsi" w:hAnsiTheme="minorHAnsi"/>
          </w:rPr>
          <w:t>leslie.golden@ucop.edu</w:t>
        </w:r>
      </w:hyperlink>
      <w:r w:rsidRPr="00B26E28">
        <w:rPr>
          <w:rFonts w:asciiTheme="minorHAnsi" w:hAnsiTheme="minorHAnsi"/>
        </w:rPr>
        <w:t xml:space="preserve"> </w:t>
      </w:r>
      <w:r w:rsidRPr="00B26E28">
        <w:rPr>
          <w:rFonts w:asciiTheme="minorHAnsi" w:hAnsiTheme="minorHAnsi"/>
          <w:color w:val="000000"/>
        </w:rPr>
        <w:t xml:space="preserve">or Lizzie Kennon at </w:t>
      </w:r>
      <w:hyperlink r:id="rId9" w:history="1">
        <w:r w:rsidRPr="00B26E28">
          <w:rPr>
            <w:rStyle w:val="Hyperlink"/>
            <w:rFonts w:asciiTheme="minorHAnsi" w:hAnsiTheme="minorHAnsi"/>
          </w:rPr>
          <w:t>lizzie.kennon@ucop.edu</w:t>
        </w:r>
      </w:hyperlink>
      <w:r w:rsidRPr="00B26E28">
        <w:rPr>
          <w:rFonts w:asciiTheme="minorHAnsi" w:hAnsiTheme="minorHAnsi"/>
          <w:color w:val="000000"/>
        </w:rPr>
        <w:t xml:space="preserve"> </w:t>
      </w:r>
      <w:r w:rsidRPr="00B26E28">
        <w:rPr>
          <w:rFonts w:asciiTheme="minorHAnsi" w:hAnsiTheme="minorHAnsi"/>
        </w:rPr>
        <w:t>if you have questions on this recruitment.</w:t>
      </w:r>
    </w:p>
    <w:p w:rsidR="00B26E28" w:rsidRPr="00B26E28" w:rsidRDefault="00B26E28" w:rsidP="00B26E28">
      <w:pPr>
        <w:jc w:val="center"/>
        <w:rPr>
          <w:rFonts w:asciiTheme="minorHAnsi" w:hAnsiTheme="minorHAnsi" w:cs="Arial"/>
          <w:b/>
          <w:bCs/>
          <w:color w:val="000000"/>
          <w:sz w:val="22"/>
          <w:szCs w:val="22"/>
        </w:rPr>
      </w:pPr>
    </w:p>
    <w:p w:rsidR="004B615C" w:rsidRPr="00B26E28" w:rsidRDefault="00B26E28" w:rsidP="004B615C">
      <w:pPr>
        <w:rPr>
          <w:rFonts w:asciiTheme="minorHAnsi" w:hAnsiTheme="minorHAnsi" w:cs="Arial"/>
          <w:i/>
          <w:iCs/>
          <w:sz w:val="20"/>
          <w:szCs w:val="22"/>
        </w:rPr>
      </w:pPr>
      <w:r w:rsidRPr="00B26E28">
        <w:rPr>
          <w:rFonts w:asciiTheme="minorHAnsi" w:hAnsiTheme="minorHAnsi" w:cs="Arial"/>
          <w:i/>
          <w:iCs/>
          <w:sz w:val="20"/>
          <w:szCs w:val="22"/>
        </w:rPr>
        <w:t>The Office of General Counsel (OGC) delivers ethical, timely, efficient and high quality legal services to the University of California ten campuses, five medical centers, and the Lawrence Berkeley National Laboratory, as well as to the Board of Regents, the President, the Chancellors and other officers of the University. Its services include prosecuting and defending litigation, drafting and negotiating agreements, providing advice, counsel and interpretation of laws, regulations and policies, and assisting with development of effective compliance and risk mitigation strategies to facilitate the University's complex operations.</w:t>
      </w:r>
    </w:p>
    <w:sectPr w:rsidR="004B615C" w:rsidRPr="00B26E28" w:rsidSect="00291E3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CC" w:rsidRDefault="00063FCC">
      <w:r>
        <w:separator/>
      </w:r>
    </w:p>
  </w:endnote>
  <w:endnote w:type="continuationSeparator" w:id="0">
    <w:p w:rsidR="00063FCC" w:rsidRDefault="0006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CC" w:rsidRDefault="00063FCC">
      <w:r>
        <w:separator/>
      </w:r>
    </w:p>
  </w:footnote>
  <w:footnote w:type="continuationSeparator" w:id="0">
    <w:p w:rsidR="00063FCC" w:rsidRDefault="00063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docVars>
    <w:docVar w:name="DocStamp_1_DocID" w:val="C:\Documents and Settings\lkennon\Local Settings\Temporary Internet Files\Content.MSO\FE074BA3.tmp"/>
    <w:docVar w:name="DocStamp_1_IncludeDate" w:val="False"/>
    <w:docVar w:name="DocStamp_1_IncludeDraftText" w:val="True"/>
    <w:docVar w:name="DocStamp_1_IncludeTime" w:val="False"/>
    <w:docVar w:name="DocStamp_1_InsertDateAsField" w:val="False"/>
    <w:docVar w:name="DocStamp_1_TypeID" w:val="7"/>
    <w:docVar w:name="MPDocID" w:val="H:\Job Descriptions and Postings\Job Postings\Sr Counsel-IP external and OGC Posting-  September 2012.docx"/>
    <w:docVar w:name="MPDocIDTemplateDefault" w:val="%n|.%v|:%u|:%y"/>
    <w:docVar w:name="NewDocStampType" w:val="7"/>
  </w:docVars>
  <w:rsids>
    <w:rsidRoot w:val="00E65477"/>
    <w:rsid w:val="000030D3"/>
    <w:rsid w:val="000055BA"/>
    <w:rsid w:val="00021050"/>
    <w:rsid w:val="0005425A"/>
    <w:rsid w:val="00063FCC"/>
    <w:rsid w:val="00081E4B"/>
    <w:rsid w:val="000F6D64"/>
    <w:rsid w:val="00114C22"/>
    <w:rsid w:val="0012784F"/>
    <w:rsid w:val="00127B33"/>
    <w:rsid w:val="00137956"/>
    <w:rsid w:val="00157502"/>
    <w:rsid w:val="00160F55"/>
    <w:rsid w:val="001633DF"/>
    <w:rsid w:val="001905C0"/>
    <w:rsid w:val="001F36CA"/>
    <w:rsid w:val="00266264"/>
    <w:rsid w:val="00275255"/>
    <w:rsid w:val="00283AC7"/>
    <w:rsid w:val="00291E3D"/>
    <w:rsid w:val="002979F2"/>
    <w:rsid w:val="002C58B4"/>
    <w:rsid w:val="002D748F"/>
    <w:rsid w:val="002F652B"/>
    <w:rsid w:val="00330754"/>
    <w:rsid w:val="0035568F"/>
    <w:rsid w:val="0036429C"/>
    <w:rsid w:val="00372D82"/>
    <w:rsid w:val="00396132"/>
    <w:rsid w:val="003C2511"/>
    <w:rsid w:val="00417BE9"/>
    <w:rsid w:val="00425A0B"/>
    <w:rsid w:val="004638A5"/>
    <w:rsid w:val="004B615C"/>
    <w:rsid w:val="004E5DE7"/>
    <w:rsid w:val="005015BD"/>
    <w:rsid w:val="00501C51"/>
    <w:rsid w:val="00525D0B"/>
    <w:rsid w:val="0055605D"/>
    <w:rsid w:val="00574737"/>
    <w:rsid w:val="00597F9E"/>
    <w:rsid w:val="005A721C"/>
    <w:rsid w:val="005B1EB5"/>
    <w:rsid w:val="005C3264"/>
    <w:rsid w:val="005C5982"/>
    <w:rsid w:val="00605506"/>
    <w:rsid w:val="00664B6B"/>
    <w:rsid w:val="00675839"/>
    <w:rsid w:val="006964E0"/>
    <w:rsid w:val="006C303A"/>
    <w:rsid w:val="00710B68"/>
    <w:rsid w:val="00713A71"/>
    <w:rsid w:val="00725F3B"/>
    <w:rsid w:val="00730D95"/>
    <w:rsid w:val="007405D0"/>
    <w:rsid w:val="00760321"/>
    <w:rsid w:val="007A69F0"/>
    <w:rsid w:val="007B79ED"/>
    <w:rsid w:val="007C6DCD"/>
    <w:rsid w:val="00806839"/>
    <w:rsid w:val="0082327F"/>
    <w:rsid w:val="00877622"/>
    <w:rsid w:val="008A03DE"/>
    <w:rsid w:val="008B5CF3"/>
    <w:rsid w:val="008F40D4"/>
    <w:rsid w:val="00912C5F"/>
    <w:rsid w:val="00984F21"/>
    <w:rsid w:val="009B243F"/>
    <w:rsid w:val="00A13FAF"/>
    <w:rsid w:val="00A140EC"/>
    <w:rsid w:val="00A26FDB"/>
    <w:rsid w:val="00A27892"/>
    <w:rsid w:val="00A33760"/>
    <w:rsid w:val="00A43C94"/>
    <w:rsid w:val="00A43F84"/>
    <w:rsid w:val="00A7411C"/>
    <w:rsid w:val="00A91ACC"/>
    <w:rsid w:val="00AC057F"/>
    <w:rsid w:val="00AC3B18"/>
    <w:rsid w:val="00AD0B69"/>
    <w:rsid w:val="00AD653B"/>
    <w:rsid w:val="00AE288D"/>
    <w:rsid w:val="00B218A3"/>
    <w:rsid w:val="00B26E28"/>
    <w:rsid w:val="00B62BCF"/>
    <w:rsid w:val="00B967F7"/>
    <w:rsid w:val="00BA2508"/>
    <w:rsid w:val="00BB74E1"/>
    <w:rsid w:val="00BC2059"/>
    <w:rsid w:val="00BC4155"/>
    <w:rsid w:val="00BE4EDF"/>
    <w:rsid w:val="00C163D6"/>
    <w:rsid w:val="00C2721B"/>
    <w:rsid w:val="00C47268"/>
    <w:rsid w:val="00C6465E"/>
    <w:rsid w:val="00C74B9A"/>
    <w:rsid w:val="00D1299A"/>
    <w:rsid w:val="00D30FCF"/>
    <w:rsid w:val="00D356BD"/>
    <w:rsid w:val="00D37F58"/>
    <w:rsid w:val="00D64063"/>
    <w:rsid w:val="00D6771B"/>
    <w:rsid w:val="00D7320A"/>
    <w:rsid w:val="00D7382F"/>
    <w:rsid w:val="00D809BC"/>
    <w:rsid w:val="00D96394"/>
    <w:rsid w:val="00DE0401"/>
    <w:rsid w:val="00E134BA"/>
    <w:rsid w:val="00E15489"/>
    <w:rsid w:val="00E36D48"/>
    <w:rsid w:val="00E46C55"/>
    <w:rsid w:val="00E65477"/>
    <w:rsid w:val="00ED49D7"/>
    <w:rsid w:val="00F07C18"/>
    <w:rsid w:val="00F15279"/>
    <w:rsid w:val="00FA26AB"/>
    <w:rsid w:val="00FB418D"/>
    <w:rsid w:val="00FD4EC3"/>
    <w:rsid w:val="00FF3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79F2"/>
    <w:pPr>
      <w:widowControl w:val="0"/>
      <w:spacing w:after="240"/>
      <w:ind w:firstLine="720"/>
    </w:pPr>
  </w:style>
  <w:style w:type="paragraph" w:customStyle="1" w:styleId="BodyTextContinued">
    <w:name w:val="Body Text Continued"/>
    <w:basedOn w:val="BodyText"/>
    <w:next w:val="BodyText"/>
    <w:rsid w:val="002979F2"/>
    <w:pPr>
      <w:ind w:firstLine="0"/>
    </w:pPr>
    <w:rPr>
      <w:szCs w:val="20"/>
    </w:rPr>
  </w:style>
  <w:style w:type="paragraph" w:styleId="Quote">
    <w:name w:val="Quote"/>
    <w:basedOn w:val="Normal"/>
    <w:next w:val="BodyTextContinued"/>
    <w:qFormat/>
    <w:rsid w:val="002979F2"/>
    <w:pPr>
      <w:spacing w:after="240"/>
      <w:ind w:left="1440" w:right="1440"/>
    </w:pPr>
    <w:rPr>
      <w:szCs w:val="20"/>
    </w:rPr>
  </w:style>
  <w:style w:type="paragraph" w:styleId="Header">
    <w:name w:val="header"/>
    <w:basedOn w:val="Normal"/>
    <w:rsid w:val="002979F2"/>
    <w:pPr>
      <w:tabs>
        <w:tab w:val="center" w:pos="4680"/>
        <w:tab w:val="right" w:pos="9360"/>
      </w:tabs>
    </w:pPr>
  </w:style>
  <w:style w:type="paragraph" w:styleId="Footer">
    <w:name w:val="footer"/>
    <w:basedOn w:val="Normal"/>
    <w:rsid w:val="002979F2"/>
    <w:pPr>
      <w:tabs>
        <w:tab w:val="center" w:pos="4680"/>
        <w:tab w:val="right" w:pos="9360"/>
      </w:tabs>
    </w:pPr>
  </w:style>
  <w:style w:type="character" w:styleId="PageNumber">
    <w:name w:val="page number"/>
    <w:basedOn w:val="DefaultParagraphFont"/>
    <w:rsid w:val="002979F2"/>
  </w:style>
  <w:style w:type="character" w:styleId="Hyperlink">
    <w:name w:val="Hyperlink"/>
    <w:basedOn w:val="DefaultParagraphFont"/>
    <w:rsid w:val="00E65477"/>
    <w:rPr>
      <w:color w:val="0000FF"/>
      <w:u w:val="single"/>
    </w:rPr>
  </w:style>
  <w:style w:type="character" w:styleId="Strong">
    <w:name w:val="Strong"/>
    <w:basedOn w:val="DefaultParagraphFont"/>
    <w:qFormat/>
    <w:rsid w:val="00E65477"/>
    <w:rPr>
      <w:b/>
      <w:bCs/>
    </w:rPr>
  </w:style>
  <w:style w:type="character" w:styleId="FollowedHyperlink">
    <w:name w:val="FollowedHyperlink"/>
    <w:basedOn w:val="DefaultParagraphFont"/>
    <w:rsid w:val="008B5CF3"/>
    <w:rPr>
      <w:color w:val="800080"/>
      <w:u w:val="single"/>
    </w:rPr>
  </w:style>
  <w:style w:type="paragraph" w:styleId="BalloonText">
    <w:name w:val="Balloon Text"/>
    <w:basedOn w:val="Normal"/>
    <w:link w:val="BalloonTextChar"/>
    <w:rsid w:val="00B967F7"/>
    <w:rPr>
      <w:rFonts w:ascii="Tahoma" w:hAnsi="Tahoma" w:cs="Tahoma"/>
      <w:sz w:val="16"/>
      <w:szCs w:val="16"/>
    </w:rPr>
  </w:style>
  <w:style w:type="character" w:customStyle="1" w:styleId="BalloonTextChar">
    <w:name w:val="Balloon Text Char"/>
    <w:basedOn w:val="DefaultParagraphFont"/>
    <w:link w:val="BalloonText"/>
    <w:rsid w:val="00B967F7"/>
    <w:rPr>
      <w:rFonts w:ascii="Tahoma" w:hAnsi="Tahoma" w:cs="Tahoma"/>
      <w:sz w:val="16"/>
      <w:szCs w:val="16"/>
    </w:rPr>
  </w:style>
  <w:style w:type="character" w:styleId="CommentReference">
    <w:name w:val="annotation reference"/>
    <w:basedOn w:val="DefaultParagraphFont"/>
    <w:rsid w:val="000030D3"/>
    <w:rPr>
      <w:sz w:val="16"/>
      <w:szCs w:val="16"/>
    </w:rPr>
  </w:style>
  <w:style w:type="paragraph" w:styleId="CommentText">
    <w:name w:val="annotation text"/>
    <w:basedOn w:val="Normal"/>
    <w:link w:val="CommentTextChar"/>
    <w:rsid w:val="000030D3"/>
    <w:rPr>
      <w:sz w:val="20"/>
      <w:szCs w:val="20"/>
    </w:rPr>
  </w:style>
  <w:style w:type="character" w:customStyle="1" w:styleId="CommentTextChar">
    <w:name w:val="Comment Text Char"/>
    <w:basedOn w:val="DefaultParagraphFont"/>
    <w:link w:val="CommentText"/>
    <w:rsid w:val="000030D3"/>
  </w:style>
  <w:style w:type="paragraph" w:styleId="CommentSubject">
    <w:name w:val="annotation subject"/>
    <w:basedOn w:val="CommentText"/>
    <w:next w:val="CommentText"/>
    <w:link w:val="CommentSubjectChar"/>
    <w:rsid w:val="000030D3"/>
    <w:rPr>
      <w:b/>
      <w:bCs/>
    </w:rPr>
  </w:style>
  <w:style w:type="character" w:customStyle="1" w:styleId="CommentSubjectChar">
    <w:name w:val="Comment Subject Char"/>
    <w:basedOn w:val="CommentTextChar"/>
    <w:link w:val="CommentSubject"/>
    <w:rsid w:val="000030D3"/>
    <w:rPr>
      <w:b/>
      <w:bCs/>
    </w:rPr>
  </w:style>
  <w:style w:type="paragraph" w:styleId="PlainText">
    <w:name w:val="Plain Text"/>
    <w:basedOn w:val="Normal"/>
    <w:link w:val="PlainTextChar"/>
    <w:uiPriority w:val="99"/>
    <w:unhideWhenUsed/>
    <w:rsid w:val="00291E3D"/>
    <w:rPr>
      <w:rFonts w:ascii="Arial" w:eastAsiaTheme="minorEastAsia" w:hAnsi="Arial" w:cs="Arial"/>
      <w:sz w:val="22"/>
      <w:szCs w:val="22"/>
    </w:rPr>
  </w:style>
  <w:style w:type="character" w:customStyle="1" w:styleId="PlainTextChar">
    <w:name w:val="Plain Text Char"/>
    <w:basedOn w:val="DefaultParagraphFont"/>
    <w:link w:val="PlainText"/>
    <w:uiPriority w:val="99"/>
    <w:rsid w:val="00291E3D"/>
    <w:rPr>
      <w:rFonts w:ascii="Arial" w:eastAsiaTheme="minorEastAsia" w:hAnsi="Arial" w:cs="Arial"/>
      <w:sz w:val="22"/>
      <w:szCs w:val="22"/>
    </w:rPr>
  </w:style>
  <w:style w:type="character" w:customStyle="1" w:styleId="v">
    <w:name w:val="v"/>
    <w:basedOn w:val="DefaultParagraphFont"/>
    <w:rsid w:val="00291E3D"/>
    <w:rPr>
      <w:rFonts w:ascii="Tahoma" w:hAnsi="Tahoma" w:cs="Tahoma" w:hint="default"/>
    </w:rPr>
  </w:style>
  <w:style w:type="character" w:customStyle="1" w:styleId="yiv1921709435v">
    <w:name w:val="yiv1921709435v"/>
    <w:basedOn w:val="DefaultParagraphFont"/>
    <w:rsid w:val="00710B68"/>
  </w:style>
</w:styles>
</file>

<file path=word/webSettings.xml><?xml version="1.0" encoding="utf-8"?>
<w:webSettings xmlns:r="http://schemas.openxmlformats.org/officeDocument/2006/relationships" xmlns:w="http://schemas.openxmlformats.org/wordprocessingml/2006/main">
  <w:divs>
    <w:div w:id="578635508">
      <w:bodyDiv w:val="1"/>
      <w:marLeft w:val="0"/>
      <w:marRight w:val="0"/>
      <w:marTop w:val="0"/>
      <w:marBottom w:val="0"/>
      <w:divBdr>
        <w:top w:val="none" w:sz="0" w:space="0" w:color="auto"/>
        <w:left w:val="none" w:sz="0" w:space="0" w:color="auto"/>
        <w:bottom w:val="none" w:sz="0" w:space="0" w:color="auto"/>
        <w:right w:val="none" w:sz="0" w:space="0" w:color="auto"/>
      </w:divBdr>
    </w:div>
    <w:div w:id="689646714">
      <w:bodyDiv w:val="1"/>
      <w:marLeft w:val="0"/>
      <w:marRight w:val="0"/>
      <w:marTop w:val="0"/>
      <w:marBottom w:val="0"/>
      <w:divBdr>
        <w:top w:val="none" w:sz="0" w:space="0" w:color="auto"/>
        <w:left w:val="none" w:sz="0" w:space="0" w:color="auto"/>
        <w:bottom w:val="none" w:sz="0" w:space="0" w:color="auto"/>
        <w:right w:val="none" w:sz="0" w:space="0" w:color="auto"/>
      </w:divBdr>
    </w:div>
    <w:div w:id="1006249114">
      <w:bodyDiv w:val="1"/>
      <w:marLeft w:val="0"/>
      <w:marRight w:val="0"/>
      <w:marTop w:val="0"/>
      <w:marBottom w:val="0"/>
      <w:divBdr>
        <w:top w:val="none" w:sz="0" w:space="0" w:color="auto"/>
        <w:left w:val="none" w:sz="0" w:space="0" w:color="auto"/>
        <w:bottom w:val="none" w:sz="0" w:space="0" w:color="auto"/>
        <w:right w:val="none" w:sz="0" w:space="0" w:color="auto"/>
      </w:divBdr>
    </w:div>
    <w:div w:id="1101603987">
      <w:bodyDiv w:val="1"/>
      <w:marLeft w:val="0"/>
      <w:marRight w:val="0"/>
      <w:marTop w:val="0"/>
      <w:marBottom w:val="0"/>
      <w:divBdr>
        <w:top w:val="none" w:sz="0" w:space="0" w:color="auto"/>
        <w:left w:val="none" w:sz="0" w:space="0" w:color="auto"/>
        <w:bottom w:val="none" w:sz="0" w:space="0" w:color="auto"/>
        <w:right w:val="none" w:sz="0" w:space="0" w:color="auto"/>
      </w:divBdr>
    </w:div>
    <w:div w:id="1150908117">
      <w:bodyDiv w:val="1"/>
      <w:marLeft w:val="0"/>
      <w:marRight w:val="0"/>
      <w:marTop w:val="0"/>
      <w:marBottom w:val="0"/>
      <w:divBdr>
        <w:top w:val="none" w:sz="0" w:space="0" w:color="auto"/>
        <w:left w:val="none" w:sz="0" w:space="0" w:color="auto"/>
        <w:bottom w:val="none" w:sz="0" w:space="0" w:color="auto"/>
        <w:right w:val="none" w:sz="0" w:space="0" w:color="auto"/>
      </w:divBdr>
      <w:divsChild>
        <w:div w:id="742919247">
          <w:marLeft w:val="0"/>
          <w:marRight w:val="0"/>
          <w:marTop w:val="0"/>
          <w:marBottom w:val="0"/>
          <w:divBdr>
            <w:top w:val="none" w:sz="0" w:space="0" w:color="auto"/>
            <w:left w:val="none" w:sz="0" w:space="0" w:color="auto"/>
            <w:bottom w:val="none" w:sz="0" w:space="0" w:color="auto"/>
            <w:right w:val="none" w:sz="0" w:space="0" w:color="auto"/>
          </w:divBdr>
          <w:divsChild>
            <w:div w:id="1949894090">
              <w:marLeft w:val="0"/>
              <w:marRight w:val="0"/>
              <w:marTop w:val="0"/>
              <w:marBottom w:val="0"/>
              <w:divBdr>
                <w:top w:val="none" w:sz="0" w:space="0" w:color="auto"/>
                <w:left w:val="none" w:sz="0" w:space="0" w:color="auto"/>
                <w:bottom w:val="none" w:sz="0" w:space="0" w:color="auto"/>
                <w:right w:val="none" w:sz="0" w:space="0" w:color="auto"/>
              </w:divBdr>
              <w:divsChild>
                <w:div w:id="194124443">
                  <w:marLeft w:val="0"/>
                  <w:marRight w:val="0"/>
                  <w:marTop w:val="0"/>
                  <w:marBottom w:val="0"/>
                  <w:divBdr>
                    <w:top w:val="none" w:sz="0" w:space="0" w:color="auto"/>
                    <w:left w:val="none" w:sz="0" w:space="0" w:color="auto"/>
                    <w:bottom w:val="none" w:sz="0" w:space="0" w:color="auto"/>
                    <w:right w:val="none" w:sz="0" w:space="0" w:color="auto"/>
                  </w:divBdr>
                </w:div>
                <w:div w:id="495607720">
                  <w:marLeft w:val="0"/>
                  <w:marRight w:val="0"/>
                  <w:marTop w:val="0"/>
                  <w:marBottom w:val="0"/>
                  <w:divBdr>
                    <w:top w:val="none" w:sz="0" w:space="0" w:color="auto"/>
                    <w:left w:val="none" w:sz="0" w:space="0" w:color="auto"/>
                    <w:bottom w:val="none" w:sz="0" w:space="0" w:color="auto"/>
                    <w:right w:val="none" w:sz="0" w:space="0" w:color="auto"/>
                  </w:divBdr>
                </w:div>
                <w:div w:id="521477841">
                  <w:marLeft w:val="0"/>
                  <w:marRight w:val="0"/>
                  <w:marTop w:val="0"/>
                  <w:marBottom w:val="0"/>
                  <w:divBdr>
                    <w:top w:val="none" w:sz="0" w:space="0" w:color="auto"/>
                    <w:left w:val="none" w:sz="0" w:space="0" w:color="auto"/>
                    <w:bottom w:val="none" w:sz="0" w:space="0" w:color="auto"/>
                    <w:right w:val="none" w:sz="0" w:space="0" w:color="auto"/>
                  </w:divBdr>
                </w:div>
                <w:div w:id="913203563">
                  <w:marLeft w:val="0"/>
                  <w:marRight w:val="0"/>
                  <w:marTop w:val="0"/>
                  <w:marBottom w:val="0"/>
                  <w:divBdr>
                    <w:top w:val="none" w:sz="0" w:space="0" w:color="auto"/>
                    <w:left w:val="none" w:sz="0" w:space="0" w:color="auto"/>
                    <w:bottom w:val="none" w:sz="0" w:space="0" w:color="auto"/>
                    <w:right w:val="none" w:sz="0" w:space="0" w:color="auto"/>
                  </w:divBdr>
                </w:div>
                <w:div w:id="930428210">
                  <w:marLeft w:val="0"/>
                  <w:marRight w:val="0"/>
                  <w:marTop w:val="0"/>
                  <w:marBottom w:val="0"/>
                  <w:divBdr>
                    <w:top w:val="none" w:sz="0" w:space="0" w:color="auto"/>
                    <w:left w:val="none" w:sz="0" w:space="0" w:color="auto"/>
                    <w:bottom w:val="none" w:sz="0" w:space="0" w:color="auto"/>
                    <w:right w:val="none" w:sz="0" w:space="0" w:color="auto"/>
                  </w:divBdr>
                </w:div>
                <w:div w:id="955331199">
                  <w:marLeft w:val="0"/>
                  <w:marRight w:val="0"/>
                  <w:marTop w:val="0"/>
                  <w:marBottom w:val="0"/>
                  <w:divBdr>
                    <w:top w:val="none" w:sz="0" w:space="0" w:color="auto"/>
                    <w:left w:val="none" w:sz="0" w:space="0" w:color="auto"/>
                    <w:bottom w:val="none" w:sz="0" w:space="0" w:color="auto"/>
                    <w:right w:val="none" w:sz="0" w:space="0" w:color="auto"/>
                  </w:divBdr>
                </w:div>
                <w:div w:id="1113551717">
                  <w:marLeft w:val="0"/>
                  <w:marRight w:val="0"/>
                  <w:marTop w:val="0"/>
                  <w:marBottom w:val="0"/>
                  <w:divBdr>
                    <w:top w:val="none" w:sz="0" w:space="0" w:color="auto"/>
                    <w:left w:val="none" w:sz="0" w:space="0" w:color="auto"/>
                    <w:bottom w:val="none" w:sz="0" w:space="0" w:color="auto"/>
                    <w:right w:val="none" w:sz="0" w:space="0" w:color="auto"/>
                  </w:divBdr>
                </w:div>
                <w:div w:id="1156915063">
                  <w:marLeft w:val="0"/>
                  <w:marRight w:val="0"/>
                  <w:marTop w:val="0"/>
                  <w:marBottom w:val="0"/>
                  <w:divBdr>
                    <w:top w:val="none" w:sz="0" w:space="0" w:color="auto"/>
                    <w:left w:val="none" w:sz="0" w:space="0" w:color="auto"/>
                    <w:bottom w:val="none" w:sz="0" w:space="0" w:color="auto"/>
                    <w:right w:val="none" w:sz="0" w:space="0" w:color="auto"/>
                  </w:divBdr>
                </w:div>
                <w:div w:id="1424036800">
                  <w:marLeft w:val="0"/>
                  <w:marRight w:val="0"/>
                  <w:marTop w:val="0"/>
                  <w:marBottom w:val="0"/>
                  <w:divBdr>
                    <w:top w:val="none" w:sz="0" w:space="0" w:color="auto"/>
                    <w:left w:val="none" w:sz="0" w:space="0" w:color="auto"/>
                    <w:bottom w:val="none" w:sz="0" w:space="0" w:color="auto"/>
                    <w:right w:val="none" w:sz="0" w:space="0" w:color="auto"/>
                  </w:divBdr>
                </w:div>
                <w:div w:id="1533497003">
                  <w:marLeft w:val="0"/>
                  <w:marRight w:val="0"/>
                  <w:marTop w:val="0"/>
                  <w:marBottom w:val="0"/>
                  <w:divBdr>
                    <w:top w:val="none" w:sz="0" w:space="0" w:color="auto"/>
                    <w:left w:val="none" w:sz="0" w:space="0" w:color="auto"/>
                    <w:bottom w:val="none" w:sz="0" w:space="0" w:color="auto"/>
                    <w:right w:val="none" w:sz="0" w:space="0" w:color="auto"/>
                  </w:divBdr>
                </w:div>
                <w:div w:id="1725330850">
                  <w:marLeft w:val="0"/>
                  <w:marRight w:val="0"/>
                  <w:marTop w:val="0"/>
                  <w:marBottom w:val="0"/>
                  <w:divBdr>
                    <w:top w:val="none" w:sz="0" w:space="0" w:color="auto"/>
                    <w:left w:val="none" w:sz="0" w:space="0" w:color="auto"/>
                    <w:bottom w:val="none" w:sz="0" w:space="0" w:color="auto"/>
                    <w:right w:val="none" w:sz="0" w:space="0" w:color="auto"/>
                  </w:divBdr>
                </w:div>
                <w:div w:id="1776510866">
                  <w:marLeft w:val="0"/>
                  <w:marRight w:val="0"/>
                  <w:marTop w:val="0"/>
                  <w:marBottom w:val="0"/>
                  <w:divBdr>
                    <w:top w:val="none" w:sz="0" w:space="0" w:color="auto"/>
                    <w:left w:val="none" w:sz="0" w:space="0" w:color="auto"/>
                    <w:bottom w:val="none" w:sz="0" w:space="0" w:color="auto"/>
                    <w:right w:val="none" w:sz="0" w:space="0" w:color="auto"/>
                  </w:divBdr>
                </w:div>
                <w:div w:id="1988850912">
                  <w:marLeft w:val="0"/>
                  <w:marRight w:val="0"/>
                  <w:marTop w:val="0"/>
                  <w:marBottom w:val="0"/>
                  <w:divBdr>
                    <w:top w:val="none" w:sz="0" w:space="0" w:color="auto"/>
                    <w:left w:val="none" w:sz="0" w:space="0" w:color="auto"/>
                    <w:bottom w:val="none" w:sz="0" w:space="0" w:color="auto"/>
                    <w:right w:val="none" w:sz="0" w:space="0" w:color="auto"/>
                  </w:divBdr>
                </w:div>
                <w:div w:id="2097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2712">
      <w:bodyDiv w:val="1"/>
      <w:marLeft w:val="0"/>
      <w:marRight w:val="0"/>
      <w:marTop w:val="0"/>
      <w:marBottom w:val="0"/>
      <w:divBdr>
        <w:top w:val="none" w:sz="0" w:space="0" w:color="auto"/>
        <w:left w:val="none" w:sz="0" w:space="0" w:color="auto"/>
        <w:bottom w:val="none" w:sz="0" w:space="0" w:color="auto"/>
        <w:right w:val="none" w:sz="0" w:space="0" w:color="auto"/>
      </w:divBdr>
    </w:div>
    <w:div w:id="16497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golden@ucop.edu" TargetMode="External"/><Relationship Id="rId3" Type="http://schemas.openxmlformats.org/officeDocument/2006/relationships/settings" Target="settings.xml"/><Relationship Id="rId7" Type="http://schemas.openxmlformats.org/officeDocument/2006/relationships/hyperlink" Target="https://jobs.ucop.edu/applicants/Central?quickFind=555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zie.kennon@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9F7D-0A64-4417-9367-61C0AA1E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UNIVERSITY OF CALIFORNIA</vt:lpstr>
    </vt:vector>
  </TitlesOfParts>
  <Company>UCOP</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CALIFORNIA</dc:title>
  <dc:subject/>
  <dc:creator>KQUENNEV</dc:creator>
  <cp:keywords/>
  <dc:description/>
  <cp:lastModifiedBy>lkennon</cp:lastModifiedBy>
  <cp:revision>3</cp:revision>
  <cp:lastPrinted>2010-11-12T20:02:00Z</cp:lastPrinted>
  <dcterms:created xsi:type="dcterms:W3CDTF">2012-09-26T19:11:00Z</dcterms:created>
  <dcterms:modified xsi:type="dcterms:W3CDTF">2012-09-26T19:11:00Z</dcterms:modified>
</cp:coreProperties>
</file>